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14397" w:rsidRDefault="00D14397">
      <w:pPr>
        <w:spacing w:line="360" w:lineRule="auto"/>
        <w:jc w:val="center"/>
      </w:pPr>
      <w:bookmarkStart w:id="0" w:name="_GoBack"/>
      <w:bookmarkEnd w:id="0"/>
    </w:p>
    <w:p w:rsidR="00D14397" w:rsidRPr="008205BB" w:rsidRDefault="009E3233">
      <w:pPr>
        <w:spacing w:line="360" w:lineRule="auto"/>
        <w:jc w:val="center"/>
        <w:rPr>
          <w:rFonts w:ascii="Arial" w:eastAsia="Arial" w:hAnsi="Arial" w:cs="Arial"/>
          <w:b/>
          <w:sz w:val="24"/>
          <w:szCs w:val="24"/>
          <w:u w:val="single"/>
        </w:rPr>
      </w:pPr>
      <w:r w:rsidRPr="008205BB">
        <w:rPr>
          <w:rFonts w:ascii="Arial" w:eastAsia="Arial" w:hAnsi="Arial" w:cs="Arial"/>
          <w:b/>
          <w:color w:val="020202"/>
          <w:sz w:val="24"/>
          <w:szCs w:val="24"/>
          <w:u w:val="single"/>
        </w:rPr>
        <w:t>GUIDE TO YOUR CHILD’S ADOLESCENT VISIT</w:t>
      </w:r>
    </w:p>
    <w:p w:rsidR="00D14397" w:rsidRDefault="00D14397">
      <w:pPr>
        <w:spacing w:line="360" w:lineRule="auto"/>
        <w:jc w:val="both"/>
        <w:rPr>
          <w:rFonts w:ascii="Arial" w:eastAsia="Arial" w:hAnsi="Arial" w:cs="Arial"/>
          <w:sz w:val="22"/>
          <w:szCs w:val="22"/>
        </w:rPr>
      </w:pPr>
    </w:p>
    <w:p w:rsidR="00D14397" w:rsidRDefault="009E3233" w:rsidP="008205BB">
      <w:pPr>
        <w:spacing w:line="360" w:lineRule="auto"/>
        <w:jc w:val="both"/>
        <w:rPr>
          <w:rFonts w:ascii="Arial" w:eastAsia="Arial" w:hAnsi="Arial" w:cs="Arial"/>
          <w:color w:val="979797"/>
          <w:sz w:val="22"/>
          <w:szCs w:val="22"/>
        </w:rPr>
      </w:pPr>
      <w:r>
        <w:rPr>
          <w:rFonts w:ascii="Arial" w:eastAsia="Arial" w:hAnsi="Arial" w:cs="Arial"/>
          <w:color w:val="020202"/>
          <w:sz w:val="22"/>
          <w:szCs w:val="22"/>
        </w:rPr>
        <w:t xml:space="preserve">Adolescence is a crucial time for yearly well checks. Although adolescents tend to be very healthy patients, they are undergoing huge changes physically, cognitively, emotionally and socially. </w:t>
      </w:r>
      <w:r w:rsidR="004D0A8E">
        <w:rPr>
          <w:rFonts w:ascii="Arial" w:eastAsia="Arial" w:hAnsi="Arial" w:cs="Arial"/>
          <w:color w:val="020202"/>
          <w:sz w:val="22"/>
          <w:szCs w:val="22"/>
        </w:rPr>
        <w:t>Young</w:t>
      </w:r>
      <w:r>
        <w:rPr>
          <w:rFonts w:ascii="Arial" w:eastAsia="Arial" w:hAnsi="Arial" w:cs="Arial"/>
          <w:color w:val="020202"/>
          <w:sz w:val="22"/>
          <w:szCs w:val="22"/>
        </w:rPr>
        <w:t xml:space="preserve"> children need their parents in the room for reassurance and to provide</w:t>
      </w:r>
      <w:r>
        <w:rPr>
          <w:rFonts w:ascii="Arial" w:eastAsia="Arial" w:hAnsi="Arial" w:cs="Arial"/>
          <w:color w:val="4D4D4D"/>
          <w:sz w:val="22"/>
          <w:szCs w:val="22"/>
        </w:rPr>
        <w:t xml:space="preserve"> </w:t>
      </w:r>
      <w:r>
        <w:rPr>
          <w:rFonts w:ascii="Arial" w:eastAsia="Arial" w:hAnsi="Arial" w:cs="Arial"/>
          <w:color w:val="020202"/>
          <w:sz w:val="22"/>
          <w:szCs w:val="22"/>
        </w:rPr>
        <w:t>a good medical history</w:t>
      </w:r>
      <w:r w:rsidR="004D0A8E">
        <w:rPr>
          <w:rFonts w:ascii="Arial" w:eastAsia="Arial" w:hAnsi="Arial" w:cs="Arial"/>
          <w:color w:val="020202"/>
          <w:sz w:val="22"/>
          <w:szCs w:val="22"/>
        </w:rPr>
        <w:t>;</w:t>
      </w:r>
      <w:r>
        <w:rPr>
          <w:rFonts w:ascii="Arial" w:eastAsia="Arial" w:hAnsi="Arial" w:cs="Arial"/>
          <w:color w:val="020202"/>
          <w:sz w:val="22"/>
          <w:szCs w:val="22"/>
        </w:rPr>
        <w:t xml:space="preserve"> adolescents need some private time with their doctors. The doctor will start by meeting with the parent and adolescent together to address any mutual concerns. Then the parent will be asked to leave the</w:t>
      </w:r>
      <w:r>
        <w:rPr>
          <w:rFonts w:ascii="Arial" w:eastAsia="Arial" w:hAnsi="Arial" w:cs="Arial"/>
          <w:color w:val="3F3F3F"/>
          <w:sz w:val="22"/>
          <w:szCs w:val="22"/>
        </w:rPr>
        <w:t xml:space="preserve"> </w:t>
      </w:r>
      <w:r>
        <w:rPr>
          <w:rFonts w:ascii="Arial" w:eastAsia="Arial" w:hAnsi="Arial" w:cs="Arial"/>
          <w:color w:val="020202"/>
          <w:sz w:val="22"/>
          <w:szCs w:val="22"/>
        </w:rPr>
        <w:t xml:space="preserve">exam room so the doctor can address adolescent issues and perform a physical exam.  This is done to allow adolescents time to discuss </w:t>
      </w:r>
      <w:r w:rsidR="004D0A8E">
        <w:rPr>
          <w:rFonts w:ascii="Arial" w:eastAsia="Arial" w:hAnsi="Arial" w:cs="Arial"/>
          <w:color w:val="020202"/>
          <w:sz w:val="22"/>
          <w:szCs w:val="22"/>
        </w:rPr>
        <w:t>concerns privately</w:t>
      </w:r>
      <w:r>
        <w:rPr>
          <w:rFonts w:ascii="Arial" w:eastAsia="Arial" w:hAnsi="Arial" w:cs="Arial"/>
          <w:color w:val="020202"/>
          <w:sz w:val="22"/>
          <w:szCs w:val="22"/>
        </w:rPr>
        <w:t xml:space="preserve"> during their examination</w:t>
      </w:r>
      <w:r>
        <w:rPr>
          <w:rFonts w:ascii="Arial" w:eastAsia="Arial" w:hAnsi="Arial" w:cs="Arial"/>
          <w:color w:val="979797"/>
          <w:sz w:val="22"/>
          <w:szCs w:val="22"/>
        </w:rPr>
        <w:t xml:space="preserve">. </w:t>
      </w:r>
    </w:p>
    <w:p w:rsidR="00D14397" w:rsidRDefault="00D14397">
      <w:pPr>
        <w:spacing w:line="360" w:lineRule="auto"/>
        <w:ind w:firstLine="833"/>
        <w:jc w:val="both"/>
        <w:rPr>
          <w:rFonts w:ascii="Arial" w:eastAsia="Arial" w:hAnsi="Arial" w:cs="Arial"/>
          <w:color w:val="979797"/>
          <w:sz w:val="22"/>
          <w:szCs w:val="22"/>
        </w:rPr>
      </w:pPr>
    </w:p>
    <w:p w:rsidR="00D14397" w:rsidRDefault="009E3233" w:rsidP="008205BB">
      <w:pPr>
        <w:spacing w:line="360" w:lineRule="auto"/>
        <w:jc w:val="both"/>
        <w:rPr>
          <w:rFonts w:ascii="Arial" w:eastAsia="Arial" w:hAnsi="Arial" w:cs="Arial"/>
          <w:color w:val="020202"/>
          <w:sz w:val="22"/>
          <w:szCs w:val="22"/>
        </w:rPr>
      </w:pPr>
      <w:r>
        <w:rPr>
          <w:rFonts w:ascii="Arial" w:eastAsia="Arial" w:hAnsi="Arial" w:cs="Arial"/>
          <w:color w:val="020202"/>
          <w:sz w:val="22"/>
          <w:szCs w:val="22"/>
        </w:rPr>
        <w:t>Many parents</w:t>
      </w:r>
      <w:r w:rsidR="004D0A8E">
        <w:rPr>
          <w:rFonts w:ascii="Arial" w:eastAsia="Arial" w:hAnsi="Arial" w:cs="Arial"/>
          <w:color w:val="020202"/>
          <w:sz w:val="22"/>
          <w:szCs w:val="22"/>
        </w:rPr>
        <w:t xml:space="preserve"> appreciate that the doctor</w:t>
      </w:r>
      <w:r>
        <w:rPr>
          <w:rFonts w:ascii="Arial" w:eastAsia="Arial" w:hAnsi="Arial" w:cs="Arial"/>
          <w:color w:val="020202"/>
          <w:sz w:val="22"/>
          <w:szCs w:val="22"/>
        </w:rPr>
        <w:t xml:space="preserve"> take</w:t>
      </w:r>
      <w:r w:rsidR="004D0A8E">
        <w:rPr>
          <w:rFonts w:ascii="Arial" w:eastAsia="Arial" w:hAnsi="Arial" w:cs="Arial"/>
          <w:color w:val="020202"/>
          <w:sz w:val="22"/>
          <w:szCs w:val="22"/>
        </w:rPr>
        <w:t>s the</w:t>
      </w:r>
      <w:r>
        <w:rPr>
          <w:rFonts w:ascii="Arial" w:eastAsia="Arial" w:hAnsi="Arial" w:cs="Arial"/>
          <w:color w:val="020202"/>
          <w:sz w:val="22"/>
          <w:szCs w:val="22"/>
        </w:rPr>
        <w:t xml:space="preserve"> time to address </w:t>
      </w:r>
      <w:r w:rsidR="004D0A8E">
        <w:rPr>
          <w:rFonts w:ascii="Arial" w:eastAsia="Arial" w:hAnsi="Arial" w:cs="Arial"/>
          <w:color w:val="020202"/>
          <w:sz w:val="22"/>
          <w:szCs w:val="22"/>
        </w:rPr>
        <w:t>a</w:t>
      </w:r>
      <w:r>
        <w:rPr>
          <w:rFonts w:ascii="Arial" w:eastAsia="Arial" w:hAnsi="Arial" w:cs="Arial"/>
          <w:color w:val="020202"/>
          <w:sz w:val="22"/>
          <w:szCs w:val="22"/>
        </w:rPr>
        <w:t>dolescent issues. Some parents feel concerned about this private time, imagining that this time is being used to</w:t>
      </w:r>
      <w:r>
        <w:rPr>
          <w:rFonts w:ascii="Arial" w:eastAsia="Arial" w:hAnsi="Arial" w:cs="Arial"/>
          <w:color w:val="606060"/>
          <w:sz w:val="22"/>
          <w:szCs w:val="22"/>
        </w:rPr>
        <w:t xml:space="preserve"> </w:t>
      </w:r>
      <w:r>
        <w:rPr>
          <w:rFonts w:ascii="Arial" w:eastAsia="Arial" w:hAnsi="Arial" w:cs="Arial"/>
          <w:color w:val="020202"/>
          <w:sz w:val="22"/>
          <w:szCs w:val="22"/>
        </w:rPr>
        <w:t xml:space="preserve">divulge secrets of the teen's sexuality or drug use.  Still, it is important for teenagers to begin developing their own relationship and rapport with their healthcare provider, separate from the relationship that may exist between their parents and the </w:t>
      </w:r>
      <w:r w:rsidR="004D0A8E">
        <w:rPr>
          <w:rFonts w:ascii="Arial" w:eastAsia="Arial" w:hAnsi="Arial" w:cs="Arial"/>
          <w:color w:val="020202"/>
          <w:sz w:val="22"/>
          <w:szCs w:val="22"/>
        </w:rPr>
        <w:t>doctor. It is important that</w:t>
      </w:r>
      <w:r>
        <w:rPr>
          <w:rFonts w:ascii="Arial" w:eastAsia="Arial" w:hAnsi="Arial" w:cs="Arial"/>
          <w:color w:val="020202"/>
          <w:sz w:val="22"/>
          <w:szCs w:val="22"/>
        </w:rPr>
        <w:t xml:space="preserve"> teenager</w:t>
      </w:r>
      <w:r w:rsidR="004D0A8E">
        <w:rPr>
          <w:rFonts w:ascii="Arial" w:eastAsia="Arial" w:hAnsi="Arial" w:cs="Arial"/>
          <w:color w:val="020202"/>
          <w:sz w:val="22"/>
          <w:szCs w:val="22"/>
        </w:rPr>
        <w:t>s</w:t>
      </w:r>
      <w:r>
        <w:rPr>
          <w:rFonts w:ascii="Arial" w:eastAsia="Arial" w:hAnsi="Arial" w:cs="Arial"/>
          <w:color w:val="020202"/>
          <w:sz w:val="22"/>
          <w:szCs w:val="22"/>
        </w:rPr>
        <w:t xml:space="preserve"> ha</w:t>
      </w:r>
      <w:r w:rsidR="004D0A8E">
        <w:rPr>
          <w:rFonts w:ascii="Arial" w:eastAsia="Arial" w:hAnsi="Arial" w:cs="Arial"/>
          <w:color w:val="020202"/>
          <w:sz w:val="22"/>
          <w:szCs w:val="22"/>
        </w:rPr>
        <w:t>ve</w:t>
      </w:r>
      <w:r>
        <w:rPr>
          <w:rFonts w:ascii="Arial" w:eastAsia="Arial" w:hAnsi="Arial" w:cs="Arial"/>
          <w:color w:val="020202"/>
          <w:sz w:val="22"/>
          <w:szCs w:val="22"/>
        </w:rPr>
        <w:t xml:space="preserve"> private time to ask questions or discuss concerns that might be hard to talk about in front of </w:t>
      </w:r>
      <w:r w:rsidR="004D0A8E">
        <w:rPr>
          <w:rFonts w:ascii="Arial" w:eastAsia="Arial" w:hAnsi="Arial" w:cs="Arial"/>
          <w:color w:val="020202"/>
          <w:sz w:val="22"/>
          <w:szCs w:val="22"/>
        </w:rPr>
        <w:t>a</w:t>
      </w:r>
      <w:r>
        <w:rPr>
          <w:rFonts w:ascii="Arial" w:eastAsia="Arial" w:hAnsi="Arial" w:cs="Arial"/>
          <w:color w:val="020202"/>
          <w:sz w:val="22"/>
          <w:szCs w:val="22"/>
        </w:rPr>
        <w:t xml:space="preserve"> parent.</w:t>
      </w:r>
    </w:p>
    <w:p w:rsidR="00D14397" w:rsidRDefault="00D14397">
      <w:pPr>
        <w:spacing w:line="360" w:lineRule="auto"/>
        <w:ind w:hanging="268"/>
        <w:jc w:val="both"/>
        <w:rPr>
          <w:rFonts w:ascii="Arial" w:eastAsia="Arial" w:hAnsi="Arial" w:cs="Arial"/>
          <w:sz w:val="22"/>
          <w:szCs w:val="22"/>
        </w:rPr>
      </w:pPr>
    </w:p>
    <w:p w:rsidR="008205BB" w:rsidRDefault="004D0A8E" w:rsidP="008205BB">
      <w:pPr>
        <w:spacing w:line="360" w:lineRule="auto"/>
        <w:jc w:val="both"/>
        <w:rPr>
          <w:rFonts w:ascii="Arial" w:eastAsia="Arial" w:hAnsi="Arial" w:cs="Arial"/>
          <w:color w:val="020202"/>
          <w:sz w:val="22"/>
          <w:szCs w:val="22"/>
        </w:rPr>
      </w:pPr>
      <w:r>
        <w:rPr>
          <w:rFonts w:ascii="Arial" w:eastAsia="Arial" w:hAnsi="Arial" w:cs="Arial"/>
          <w:color w:val="020202"/>
          <w:sz w:val="22"/>
          <w:szCs w:val="22"/>
        </w:rPr>
        <w:t>A number of topics will be discussed, including</w:t>
      </w:r>
      <w:r w:rsidR="009E3233">
        <w:rPr>
          <w:rFonts w:ascii="Arial" w:eastAsia="Arial" w:hAnsi="Arial" w:cs="Arial"/>
          <w:color w:val="020202"/>
          <w:sz w:val="22"/>
          <w:szCs w:val="22"/>
        </w:rPr>
        <w:t xml:space="preserve"> personal safety, mental health, smoking, alcohol and drug use, sexuality, sexually transmitted diseases, contraception, nutrition, exercise, sports, making good choices, and social issues. These discussions will remain confidential unless there is a risk to the adolescent OR he/she allows us to discuss them with the parent.  Studies have shown that, if the goal of the parents and the doctor is the good health and safety of the adolescent patient, then assurance of confidentiality is crucial to the teen. On the other hand, the doctors will be honest about the need to</w:t>
      </w:r>
      <w:r w:rsidR="009E3233">
        <w:rPr>
          <w:rFonts w:ascii="Arial" w:eastAsia="Arial" w:hAnsi="Arial" w:cs="Arial"/>
          <w:color w:val="AFAFAF"/>
          <w:sz w:val="22"/>
          <w:szCs w:val="22"/>
        </w:rPr>
        <w:t xml:space="preserve"> </w:t>
      </w:r>
      <w:r w:rsidR="009E3233">
        <w:rPr>
          <w:rFonts w:ascii="Arial" w:eastAsia="Arial" w:hAnsi="Arial" w:cs="Arial"/>
          <w:color w:val="020202"/>
          <w:sz w:val="22"/>
          <w:szCs w:val="22"/>
        </w:rPr>
        <w:t>break confidentiality if the teen discloses information</w:t>
      </w:r>
      <w:r w:rsidR="009E3233">
        <w:rPr>
          <w:rFonts w:ascii="Arial" w:eastAsia="Arial" w:hAnsi="Arial" w:cs="Arial"/>
          <w:color w:val="1A1A1A"/>
          <w:sz w:val="22"/>
          <w:szCs w:val="22"/>
        </w:rPr>
        <w:t xml:space="preserve"> </w:t>
      </w:r>
      <w:r w:rsidR="009E3233">
        <w:rPr>
          <w:rFonts w:ascii="Arial" w:eastAsia="Arial" w:hAnsi="Arial" w:cs="Arial"/>
          <w:color w:val="020202"/>
          <w:sz w:val="22"/>
          <w:szCs w:val="22"/>
        </w:rPr>
        <w:t>that suggests that he/she is in real danger.</w:t>
      </w:r>
    </w:p>
    <w:p w:rsidR="008205BB" w:rsidRDefault="008205BB">
      <w:pPr>
        <w:rPr>
          <w:rFonts w:ascii="Arial" w:eastAsia="Arial" w:hAnsi="Arial" w:cs="Arial"/>
          <w:color w:val="020202"/>
          <w:sz w:val="22"/>
          <w:szCs w:val="22"/>
        </w:rPr>
      </w:pPr>
      <w:r>
        <w:rPr>
          <w:rFonts w:ascii="Arial" w:eastAsia="Arial" w:hAnsi="Arial" w:cs="Arial"/>
          <w:color w:val="020202"/>
          <w:sz w:val="22"/>
          <w:szCs w:val="22"/>
        </w:rPr>
        <w:br w:type="page"/>
      </w:r>
    </w:p>
    <w:p w:rsidR="000809F2" w:rsidRDefault="000809F2">
      <w:pPr>
        <w:spacing w:line="360" w:lineRule="auto"/>
        <w:jc w:val="both"/>
        <w:rPr>
          <w:rFonts w:ascii="Arial" w:eastAsia="Arial" w:hAnsi="Arial" w:cs="Arial"/>
          <w:b/>
          <w:sz w:val="22"/>
          <w:szCs w:val="22"/>
          <w:u w:val="single"/>
        </w:rPr>
      </w:pPr>
    </w:p>
    <w:p w:rsidR="00D14397" w:rsidRPr="008205BB" w:rsidRDefault="009E3233">
      <w:pPr>
        <w:spacing w:line="360" w:lineRule="auto"/>
        <w:jc w:val="both"/>
        <w:rPr>
          <w:rFonts w:ascii="Arial" w:eastAsia="Arial" w:hAnsi="Arial" w:cs="Arial"/>
          <w:b/>
          <w:sz w:val="22"/>
          <w:szCs w:val="22"/>
          <w:u w:val="single"/>
        </w:rPr>
      </w:pPr>
      <w:r>
        <w:rPr>
          <w:rFonts w:ascii="Arial" w:eastAsia="Arial" w:hAnsi="Arial" w:cs="Arial"/>
          <w:b/>
          <w:sz w:val="22"/>
          <w:szCs w:val="22"/>
          <w:u w:val="single"/>
        </w:rPr>
        <w:t xml:space="preserve">ALSO INCLUDED IN THE ADOLESCENT VISIT WILL BE: </w:t>
      </w:r>
    </w:p>
    <w:p w:rsidR="00D14397" w:rsidRPr="008205BB" w:rsidRDefault="009E3233" w:rsidP="008205BB">
      <w:pPr>
        <w:pStyle w:val="ListParagraph"/>
        <w:numPr>
          <w:ilvl w:val="0"/>
          <w:numId w:val="1"/>
        </w:numPr>
        <w:spacing w:line="360" w:lineRule="auto"/>
        <w:jc w:val="both"/>
        <w:rPr>
          <w:rFonts w:ascii="Arial" w:eastAsia="Arial" w:hAnsi="Arial" w:cs="Arial"/>
          <w:sz w:val="22"/>
          <w:szCs w:val="22"/>
        </w:rPr>
      </w:pPr>
      <w:r w:rsidRPr="008205BB">
        <w:rPr>
          <w:rFonts w:ascii="Arial" w:eastAsia="Arial" w:hAnsi="Arial" w:cs="Arial"/>
          <w:sz w:val="22"/>
          <w:szCs w:val="22"/>
        </w:rPr>
        <w:t>Height, weight, blood pressure, visio</w:t>
      </w:r>
      <w:r w:rsidR="00175B89">
        <w:rPr>
          <w:rFonts w:ascii="Arial" w:eastAsia="Arial" w:hAnsi="Arial" w:cs="Arial"/>
          <w:sz w:val="22"/>
          <w:szCs w:val="22"/>
        </w:rPr>
        <w:t>n, hearing, scoliosis screening</w:t>
      </w:r>
    </w:p>
    <w:p w:rsidR="00D14397" w:rsidRPr="008205BB" w:rsidRDefault="009E3233" w:rsidP="008205BB">
      <w:pPr>
        <w:pStyle w:val="ListParagraph"/>
        <w:numPr>
          <w:ilvl w:val="0"/>
          <w:numId w:val="1"/>
        </w:numPr>
        <w:spacing w:line="360" w:lineRule="auto"/>
        <w:jc w:val="both"/>
        <w:rPr>
          <w:rFonts w:ascii="Arial" w:eastAsia="Arial" w:hAnsi="Arial" w:cs="Arial"/>
          <w:sz w:val="22"/>
          <w:szCs w:val="22"/>
        </w:rPr>
      </w:pPr>
      <w:r w:rsidRPr="008205BB">
        <w:rPr>
          <w:rFonts w:ascii="Arial" w:eastAsia="Arial" w:hAnsi="Arial" w:cs="Arial"/>
          <w:sz w:val="22"/>
          <w:szCs w:val="22"/>
        </w:rPr>
        <w:t>Monitoring general growth and pubertal development</w:t>
      </w:r>
    </w:p>
    <w:p w:rsidR="00D14397" w:rsidRPr="008205BB" w:rsidRDefault="009E3233" w:rsidP="008205BB">
      <w:pPr>
        <w:pStyle w:val="ListParagraph"/>
        <w:numPr>
          <w:ilvl w:val="0"/>
          <w:numId w:val="1"/>
        </w:numPr>
        <w:spacing w:line="360" w:lineRule="auto"/>
        <w:jc w:val="both"/>
        <w:rPr>
          <w:rFonts w:ascii="Arial" w:eastAsia="Arial" w:hAnsi="Arial" w:cs="Arial"/>
          <w:sz w:val="22"/>
          <w:szCs w:val="22"/>
        </w:rPr>
      </w:pPr>
      <w:r w:rsidRPr="008205BB">
        <w:rPr>
          <w:rFonts w:ascii="Arial" w:eastAsia="Arial" w:hAnsi="Arial" w:cs="Arial"/>
          <w:sz w:val="22"/>
          <w:szCs w:val="22"/>
        </w:rPr>
        <w:t>Di</w:t>
      </w:r>
      <w:r w:rsidR="008205BB">
        <w:rPr>
          <w:rFonts w:ascii="Arial" w:eastAsia="Arial" w:hAnsi="Arial" w:cs="Arial"/>
          <w:sz w:val="22"/>
          <w:szCs w:val="22"/>
        </w:rPr>
        <w:t>scussion of school performance,</w:t>
      </w:r>
      <w:r w:rsidRPr="008205BB">
        <w:rPr>
          <w:rFonts w:ascii="Arial" w:eastAsia="Arial" w:hAnsi="Arial" w:cs="Arial"/>
          <w:sz w:val="22"/>
          <w:szCs w:val="22"/>
        </w:rPr>
        <w:t xml:space="preserve"> peer relationships, and future plans</w:t>
      </w:r>
    </w:p>
    <w:p w:rsidR="00D14397" w:rsidRPr="008205BB" w:rsidRDefault="009E3233" w:rsidP="008205BB">
      <w:pPr>
        <w:pStyle w:val="ListParagraph"/>
        <w:numPr>
          <w:ilvl w:val="0"/>
          <w:numId w:val="1"/>
        </w:numPr>
        <w:spacing w:line="360" w:lineRule="auto"/>
        <w:ind w:right="806"/>
        <w:jc w:val="both"/>
        <w:rPr>
          <w:rFonts w:ascii="Arial" w:eastAsia="Arial" w:hAnsi="Arial" w:cs="Arial"/>
          <w:sz w:val="22"/>
          <w:szCs w:val="22"/>
        </w:rPr>
      </w:pPr>
      <w:r w:rsidRPr="008205BB">
        <w:rPr>
          <w:rFonts w:ascii="Arial" w:eastAsia="Arial" w:hAnsi="Arial" w:cs="Arial"/>
          <w:sz w:val="22"/>
          <w:szCs w:val="22"/>
        </w:rPr>
        <w:t>Cholesterol and hemoglob</w:t>
      </w:r>
      <w:r w:rsidR="00175B89">
        <w:rPr>
          <w:rFonts w:ascii="Arial" w:eastAsia="Arial" w:hAnsi="Arial" w:cs="Arial"/>
          <w:sz w:val="22"/>
          <w:szCs w:val="22"/>
        </w:rPr>
        <w:t>in screening at age 10</w:t>
      </w:r>
      <w:r w:rsidR="008205BB">
        <w:rPr>
          <w:rFonts w:ascii="Arial" w:eastAsia="Arial" w:hAnsi="Arial" w:cs="Arial"/>
          <w:sz w:val="22"/>
          <w:szCs w:val="22"/>
        </w:rPr>
        <w:t xml:space="preserve"> and 17. </w:t>
      </w:r>
      <w:r w:rsidRPr="008205BB">
        <w:rPr>
          <w:rFonts w:ascii="Arial" w:eastAsia="Arial" w:hAnsi="Arial" w:cs="Arial"/>
          <w:sz w:val="22"/>
          <w:szCs w:val="22"/>
        </w:rPr>
        <w:t>(The American Academy for  Pediatrics (AAP) recommends a screening cholesterol test for all children between the age of 9 and 11 and again at 17-21)</w:t>
      </w:r>
    </w:p>
    <w:p w:rsidR="00D14397" w:rsidRPr="008205BB" w:rsidRDefault="009E3233" w:rsidP="008205BB">
      <w:pPr>
        <w:pStyle w:val="ListParagraph"/>
        <w:numPr>
          <w:ilvl w:val="0"/>
          <w:numId w:val="1"/>
        </w:numPr>
        <w:spacing w:line="360" w:lineRule="auto"/>
        <w:jc w:val="both"/>
        <w:rPr>
          <w:rFonts w:ascii="Arial" w:eastAsia="Arial" w:hAnsi="Arial" w:cs="Arial"/>
          <w:sz w:val="22"/>
          <w:szCs w:val="22"/>
        </w:rPr>
      </w:pPr>
      <w:r w:rsidRPr="008205BB">
        <w:rPr>
          <w:rFonts w:ascii="Arial" w:eastAsia="Arial" w:hAnsi="Arial" w:cs="Arial"/>
          <w:color w:val="020202"/>
          <w:sz w:val="22"/>
          <w:szCs w:val="22"/>
        </w:rPr>
        <w:t>Urine Screening for STDs</w:t>
      </w:r>
      <w:r w:rsidRPr="008205BB">
        <w:rPr>
          <w:rFonts w:ascii="Arial" w:eastAsia="Arial" w:hAnsi="Arial" w:cs="Arial"/>
          <w:color w:val="B5B5B5"/>
          <w:sz w:val="22"/>
          <w:szCs w:val="22"/>
        </w:rPr>
        <w:t xml:space="preserve"> </w:t>
      </w:r>
      <w:r w:rsidRPr="008205BB">
        <w:rPr>
          <w:rFonts w:ascii="Arial" w:eastAsia="Arial" w:hAnsi="Arial" w:cs="Arial"/>
          <w:color w:val="020202"/>
          <w:sz w:val="22"/>
          <w:szCs w:val="22"/>
        </w:rPr>
        <w:t xml:space="preserve">(Chlamydia and </w:t>
      </w:r>
      <w:r w:rsidR="004D0A8E" w:rsidRPr="004D0A8E">
        <w:rPr>
          <w:rFonts w:ascii="Arial" w:eastAsia="Arial" w:hAnsi="Arial" w:cs="Arial"/>
          <w:color w:val="020202"/>
          <w:sz w:val="22"/>
          <w:szCs w:val="22"/>
        </w:rPr>
        <w:t>G</w:t>
      </w:r>
      <w:r w:rsidR="004D0A8E" w:rsidRPr="004D0A8E">
        <w:rPr>
          <w:rFonts w:ascii="Arial" w:hAnsi="Arial" w:cs="Arial"/>
          <w:color w:val="222222"/>
          <w:sz w:val="22"/>
          <w:szCs w:val="22"/>
          <w:shd w:val="clear" w:color="auto" w:fill="FFFFFF"/>
        </w:rPr>
        <w:t>onorrhea</w:t>
      </w:r>
      <w:r w:rsidRPr="008205BB">
        <w:rPr>
          <w:rFonts w:ascii="Arial" w:eastAsia="Arial" w:hAnsi="Arial" w:cs="Arial"/>
          <w:color w:val="020202"/>
          <w:sz w:val="22"/>
          <w:szCs w:val="22"/>
        </w:rPr>
        <w:t xml:space="preserve"> at age 16 and above OR whenever necessary)</w:t>
      </w:r>
    </w:p>
    <w:p w:rsidR="00D14397" w:rsidRPr="008205BB" w:rsidRDefault="009E3233" w:rsidP="008205BB">
      <w:pPr>
        <w:pStyle w:val="ListParagraph"/>
        <w:numPr>
          <w:ilvl w:val="0"/>
          <w:numId w:val="1"/>
        </w:numPr>
        <w:spacing w:line="360" w:lineRule="auto"/>
        <w:jc w:val="both"/>
        <w:rPr>
          <w:rFonts w:ascii="Arial" w:eastAsia="Arial" w:hAnsi="Arial" w:cs="Arial"/>
          <w:sz w:val="22"/>
          <w:szCs w:val="22"/>
        </w:rPr>
      </w:pPr>
      <w:r w:rsidRPr="008205BB">
        <w:rPr>
          <w:rFonts w:ascii="Arial" w:eastAsia="Arial" w:hAnsi="Arial" w:cs="Arial"/>
          <w:color w:val="020202"/>
          <w:sz w:val="22"/>
          <w:szCs w:val="22"/>
        </w:rPr>
        <w:t>Mental health checklist for all adolescents</w:t>
      </w:r>
    </w:p>
    <w:p w:rsidR="00D14397" w:rsidRPr="008205BB" w:rsidRDefault="009E3233" w:rsidP="008205BB">
      <w:pPr>
        <w:pStyle w:val="ListParagraph"/>
        <w:numPr>
          <w:ilvl w:val="0"/>
          <w:numId w:val="1"/>
        </w:numPr>
        <w:spacing w:line="360" w:lineRule="auto"/>
        <w:ind w:right="826"/>
        <w:jc w:val="both"/>
        <w:rPr>
          <w:rFonts w:ascii="Arial" w:eastAsia="Arial" w:hAnsi="Arial" w:cs="Arial"/>
          <w:sz w:val="22"/>
          <w:szCs w:val="22"/>
        </w:rPr>
      </w:pPr>
      <w:r w:rsidRPr="008205BB">
        <w:rPr>
          <w:rFonts w:ascii="Arial" w:eastAsia="Arial" w:hAnsi="Arial" w:cs="Arial"/>
          <w:color w:val="020202"/>
          <w:sz w:val="22"/>
          <w:szCs w:val="22"/>
        </w:rPr>
        <w:t>We recommend baseline impact testing for patients 10 years or older who partic</w:t>
      </w:r>
      <w:r w:rsidR="008205BB">
        <w:rPr>
          <w:rFonts w:ascii="Arial" w:eastAsia="Arial" w:hAnsi="Arial" w:cs="Arial"/>
          <w:color w:val="020202"/>
          <w:sz w:val="22"/>
          <w:szCs w:val="22"/>
        </w:rPr>
        <w:t>ipate in the following sports:</w:t>
      </w:r>
      <w:r w:rsidRPr="008205BB">
        <w:rPr>
          <w:rFonts w:ascii="Arial" w:eastAsia="Arial" w:hAnsi="Arial" w:cs="Arial"/>
          <w:color w:val="020202"/>
          <w:sz w:val="22"/>
          <w:szCs w:val="22"/>
        </w:rPr>
        <w:t xml:space="preserve"> Football, Ice Hockey, Lacrosse</w:t>
      </w:r>
      <w:r w:rsidRPr="008205BB">
        <w:rPr>
          <w:rFonts w:ascii="Arial" w:eastAsia="Arial" w:hAnsi="Arial" w:cs="Arial"/>
          <w:color w:val="141414"/>
          <w:sz w:val="22"/>
          <w:szCs w:val="22"/>
        </w:rPr>
        <w:t xml:space="preserve">, </w:t>
      </w:r>
      <w:r w:rsidRPr="008205BB">
        <w:rPr>
          <w:rFonts w:ascii="Arial" w:eastAsia="Arial" w:hAnsi="Arial" w:cs="Arial"/>
          <w:color w:val="020202"/>
          <w:sz w:val="22"/>
          <w:szCs w:val="22"/>
        </w:rPr>
        <w:t>Cheerleading, Soccer, Basketball, Baseball, Softball, Wrestling and Volleyball.</w:t>
      </w:r>
    </w:p>
    <w:p w:rsidR="00D14397" w:rsidRPr="008205BB" w:rsidRDefault="009E3233">
      <w:pPr>
        <w:spacing w:line="360" w:lineRule="auto"/>
        <w:jc w:val="both"/>
        <w:rPr>
          <w:rFonts w:ascii="Arial" w:eastAsia="Arial" w:hAnsi="Arial" w:cs="Arial"/>
          <w:b/>
          <w:sz w:val="22"/>
          <w:szCs w:val="22"/>
          <w:u w:val="single"/>
        </w:rPr>
      </w:pPr>
      <w:r>
        <w:rPr>
          <w:rFonts w:ascii="Arial" w:eastAsia="Arial" w:hAnsi="Arial" w:cs="Arial"/>
          <w:color w:val="020202"/>
          <w:sz w:val="22"/>
          <w:szCs w:val="22"/>
        </w:rPr>
        <w:br/>
      </w:r>
      <w:r>
        <w:rPr>
          <w:rFonts w:ascii="Arial" w:eastAsia="Arial" w:hAnsi="Arial" w:cs="Arial"/>
          <w:b/>
          <w:color w:val="020202"/>
          <w:sz w:val="22"/>
          <w:szCs w:val="22"/>
          <w:u w:val="single"/>
        </w:rPr>
        <w:t>VACCINE</w:t>
      </w:r>
      <w:r w:rsidR="008205BB">
        <w:rPr>
          <w:rFonts w:ascii="Arial" w:eastAsia="Arial" w:hAnsi="Arial" w:cs="Arial"/>
          <w:b/>
          <w:color w:val="020202"/>
          <w:sz w:val="22"/>
          <w:szCs w:val="22"/>
          <w:u w:val="single"/>
        </w:rPr>
        <w:t>S</w:t>
      </w:r>
      <w:r>
        <w:rPr>
          <w:rFonts w:ascii="Arial" w:eastAsia="Arial" w:hAnsi="Arial" w:cs="Arial"/>
          <w:b/>
          <w:color w:val="020202"/>
          <w:sz w:val="22"/>
          <w:szCs w:val="22"/>
          <w:u w:val="single"/>
        </w:rPr>
        <w:t>:</w:t>
      </w:r>
    </w:p>
    <w:p w:rsidR="00D14397" w:rsidRPr="008205BB" w:rsidRDefault="009E3233" w:rsidP="008205BB">
      <w:pPr>
        <w:pStyle w:val="ListParagraph"/>
        <w:numPr>
          <w:ilvl w:val="0"/>
          <w:numId w:val="2"/>
        </w:numPr>
        <w:spacing w:line="360" w:lineRule="auto"/>
        <w:jc w:val="both"/>
        <w:rPr>
          <w:rFonts w:ascii="Arial" w:eastAsia="Arial" w:hAnsi="Arial" w:cs="Arial"/>
          <w:sz w:val="22"/>
          <w:szCs w:val="22"/>
        </w:rPr>
      </w:pPr>
      <w:r w:rsidRPr="008205BB">
        <w:rPr>
          <w:rFonts w:ascii="Arial" w:eastAsia="Arial" w:hAnsi="Arial" w:cs="Arial"/>
          <w:color w:val="020202"/>
          <w:sz w:val="22"/>
          <w:szCs w:val="22"/>
        </w:rPr>
        <w:t xml:space="preserve">HPV vaccine for both males and females starting at age </w:t>
      </w:r>
      <w:r w:rsidR="00175B89">
        <w:rPr>
          <w:rFonts w:ascii="Arial" w:eastAsia="Arial" w:hAnsi="Arial" w:cs="Arial"/>
          <w:color w:val="020202"/>
          <w:sz w:val="22"/>
          <w:szCs w:val="22"/>
        </w:rPr>
        <w:t>11</w:t>
      </w:r>
    </w:p>
    <w:p w:rsidR="00D14397" w:rsidRPr="008205BB" w:rsidRDefault="009E3233" w:rsidP="008205BB">
      <w:pPr>
        <w:pStyle w:val="ListParagraph"/>
        <w:numPr>
          <w:ilvl w:val="0"/>
          <w:numId w:val="2"/>
        </w:numPr>
        <w:spacing w:line="360" w:lineRule="auto"/>
        <w:jc w:val="both"/>
        <w:rPr>
          <w:rFonts w:ascii="Arial" w:eastAsia="Arial" w:hAnsi="Arial" w:cs="Arial"/>
          <w:sz w:val="22"/>
          <w:szCs w:val="22"/>
        </w:rPr>
      </w:pPr>
      <w:r w:rsidRPr="008205BB">
        <w:rPr>
          <w:rFonts w:ascii="Arial" w:eastAsia="Arial" w:hAnsi="Arial" w:cs="Arial"/>
          <w:color w:val="020202"/>
          <w:sz w:val="22"/>
          <w:szCs w:val="22"/>
        </w:rPr>
        <w:t>Menactra (meningitis) at age</w:t>
      </w:r>
      <w:r w:rsidR="00175B89">
        <w:rPr>
          <w:rFonts w:ascii="Arial" w:eastAsia="Arial" w:hAnsi="Arial" w:cs="Arial"/>
          <w:color w:val="020202"/>
          <w:sz w:val="22"/>
          <w:szCs w:val="22"/>
        </w:rPr>
        <w:t>s 11 and</w:t>
      </w:r>
      <w:r w:rsidRPr="008205BB">
        <w:rPr>
          <w:rFonts w:ascii="Arial" w:eastAsia="Arial" w:hAnsi="Arial" w:cs="Arial"/>
          <w:color w:val="020202"/>
          <w:sz w:val="22"/>
          <w:szCs w:val="22"/>
        </w:rPr>
        <w:t xml:space="preserve"> 16</w:t>
      </w:r>
    </w:p>
    <w:p w:rsidR="00D14397" w:rsidRPr="008205BB" w:rsidRDefault="009E3233" w:rsidP="008205BB">
      <w:pPr>
        <w:pStyle w:val="ListParagraph"/>
        <w:numPr>
          <w:ilvl w:val="0"/>
          <w:numId w:val="2"/>
        </w:numPr>
        <w:spacing w:line="360" w:lineRule="auto"/>
        <w:jc w:val="both"/>
        <w:rPr>
          <w:rFonts w:ascii="Arial" w:eastAsia="Arial" w:hAnsi="Arial" w:cs="Arial"/>
          <w:sz w:val="22"/>
          <w:szCs w:val="22"/>
        </w:rPr>
      </w:pPr>
      <w:r w:rsidRPr="008205BB">
        <w:rPr>
          <w:rFonts w:ascii="Arial" w:eastAsia="Arial" w:hAnsi="Arial" w:cs="Arial"/>
          <w:color w:val="020202"/>
          <w:sz w:val="22"/>
          <w:szCs w:val="22"/>
        </w:rPr>
        <w:t>Hep</w:t>
      </w:r>
      <w:r w:rsidR="004D0A8E">
        <w:rPr>
          <w:rFonts w:ascii="Arial" w:eastAsia="Arial" w:hAnsi="Arial" w:cs="Arial"/>
          <w:color w:val="020202"/>
          <w:sz w:val="22"/>
          <w:szCs w:val="22"/>
        </w:rPr>
        <w:t>atitis</w:t>
      </w:r>
      <w:r w:rsidRPr="008205BB">
        <w:rPr>
          <w:rFonts w:ascii="Arial" w:eastAsia="Arial" w:hAnsi="Arial" w:cs="Arial"/>
          <w:color w:val="020202"/>
          <w:sz w:val="22"/>
          <w:szCs w:val="22"/>
        </w:rPr>
        <w:t xml:space="preserve"> A vaccine and varicella booster for anyone not already fully immunized</w:t>
      </w:r>
    </w:p>
    <w:p w:rsidR="00D14397" w:rsidRDefault="00D14397">
      <w:pPr>
        <w:spacing w:line="360" w:lineRule="auto"/>
        <w:jc w:val="both"/>
        <w:rPr>
          <w:rFonts w:ascii="Arial" w:eastAsia="Arial" w:hAnsi="Arial" w:cs="Arial"/>
          <w:sz w:val="22"/>
          <w:szCs w:val="22"/>
        </w:rPr>
      </w:pPr>
      <w:bookmarkStart w:id="1" w:name="_gjdgxs" w:colFirst="0" w:colLast="0"/>
      <w:bookmarkEnd w:id="1"/>
    </w:p>
    <w:sectPr w:rsidR="00D14397">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9DB" w:rsidRDefault="002729DB" w:rsidP="000809F2">
      <w:r>
        <w:separator/>
      </w:r>
    </w:p>
  </w:endnote>
  <w:endnote w:type="continuationSeparator" w:id="0">
    <w:p w:rsidR="002729DB" w:rsidRDefault="002729DB" w:rsidP="0008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9DB" w:rsidRDefault="002729DB" w:rsidP="000809F2">
      <w:r>
        <w:separator/>
      </w:r>
    </w:p>
  </w:footnote>
  <w:footnote w:type="continuationSeparator" w:id="0">
    <w:p w:rsidR="002729DB" w:rsidRDefault="002729DB" w:rsidP="00080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F2" w:rsidRDefault="000809F2" w:rsidP="000809F2">
    <w:pPr>
      <w:pStyle w:val="Header"/>
      <w:jc w:val="center"/>
    </w:pPr>
  </w:p>
  <w:p w:rsidR="000809F2" w:rsidRDefault="000809F2" w:rsidP="000809F2">
    <w:pPr>
      <w:pStyle w:val="Header"/>
      <w:jc w:val="center"/>
    </w:pPr>
  </w:p>
  <w:p w:rsidR="000809F2" w:rsidRDefault="000809F2" w:rsidP="000809F2">
    <w:pPr>
      <w:pStyle w:val="Header"/>
      <w:jc w:val="center"/>
    </w:pPr>
    <w:r>
      <w:rPr>
        <w:noProof/>
      </w:rPr>
      <w:drawing>
        <wp:inline distT="0" distB="0" distL="0" distR="0">
          <wp:extent cx="4124325" cy="94803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Health_Logo_RiverValleyPeds_In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43871" cy="9525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40397"/>
    <w:multiLevelType w:val="hybridMultilevel"/>
    <w:tmpl w:val="C4AC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02FC3"/>
    <w:multiLevelType w:val="hybridMultilevel"/>
    <w:tmpl w:val="071A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97"/>
    <w:rsid w:val="000809F2"/>
    <w:rsid w:val="00175B89"/>
    <w:rsid w:val="002729DB"/>
    <w:rsid w:val="00387F5A"/>
    <w:rsid w:val="004D0A8E"/>
    <w:rsid w:val="007C3355"/>
    <w:rsid w:val="008205BB"/>
    <w:rsid w:val="009E3233"/>
    <w:rsid w:val="00D14397"/>
    <w:rsid w:val="00D3451D"/>
    <w:rsid w:val="00D63E18"/>
    <w:rsid w:val="00FA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ind w:left="720" w:hanging="720"/>
      <w:outlineLvl w:val="0"/>
    </w:pPr>
    <w:rPr>
      <w:rFonts w:ascii="Cambria" w:eastAsia="Cambria" w:hAnsi="Cambria" w:cs="Cambria"/>
      <w:b/>
      <w:sz w:val="32"/>
      <w:szCs w:val="32"/>
    </w:rPr>
  </w:style>
  <w:style w:type="paragraph" w:styleId="Heading2">
    <w:name w:val="heading 2"/>
    <w:basedOn w:val="Normal"/>
    <w:next w:val="Normal"/>
    <w:pPr>
      <w:keepNext/>
      <w:spacing w:before="240" w:after="60"/>
      <w:ind w:left="1440" w:hanging="720"/>
      <w:outlineLvl w:val="1"/>
    </w:pPr>
    <w:rPr>
      <w:rFonts w:ascii="Cambria" w:eastAsia="Cambria" w:hAnsi="Cambria" w:cs="Cambria"/>
      <w:b/>
      <w:i/>
      <w:sz w:val="28"/>
      <w:szCs w:val="28"/>
    </w:rPr>
  </w:style>
  <w:style w:type="paragraph" w:styleId="Heading3">
    <w:name w:val="heading 3"/>
    <w:basedOn w:val="Normal"/>
    <w:next w:val="Normal"/>
    <w:pPr>
      <w:keepNext/>
      <w:spacing w:before="240" w:after="60"/>
      <w:ind w:left="2160" w:hanging="720"/>
      <w:outlineLvl w:val="2"/>
    </w:pPr>
    <w:rPr>
      <w:rFonts w:ascii="Cambria" w:eastAsia="Cambria" w:hAnsi="Cambria" w:cs="Cambria"/>
      <w:b/>
      <w:sz w:val="26"/>
      <w:szCs w:val="26"/>
    </w:rPr>
  </w:style>
  <w:style w:type="paragraph" w:styleId="Heading4">
    <w:name w:val="heading 4"/>
    <w:basedOn w:val="Normal"/>
    <w:next w:val="Normal"/>
    <w:pPr>
      <w:keepNext/>
      <w:spacing w:before="240" w:after="60"/>
      <w:ind w:left="2880" w:hanging="720"/>
      <w:outlineLvl w:val="3"/>
    </w:pPr>
    <w:rPr>
      <w:rFonts w:ascii="Calibri" w:eastAsia="Calibri" w:hAnsi="Calibri" w:cs="Calibri"/>
      <w:b/>
      <w:sz w:val="28"/>
      <w:szCs w:val="28"/>
    </w:rPr>
  </w:style>
  <w:style w:type="paragraph" w:styleId="Heading5">
    <w:name w:val="heading 5"/>
    <w:basedOn w:val="Normal"/>
    <w:next w:val="Normal"/>
    <w:pPr>
      <w:spacing w:before="240" w:after="60"/>
      <w:ind w:left="3600" w:hanging="720"/>
      <w:outlineLvl w:val="4"/>
    </w:pPr>
    <w:rPr>
      <w:rFonts w:ascii="Calibri" w:eastAsia="Calibri" w:hAnsi="Calibri" w:cs="Calibri"/>
      <w:b/>
      <w:i/>
      <w:sz w:val="26"/>
      <w:szCs w:val="26"/>
    </w:rPr>
  </w:style>
  <w:style w:type="paragraph" w:styleId="Heading6">
    <w:name w:val="heading 6"/>
    <w:basedOn w:val="Normal"/>
    <w:next w:val="Normal"/>
    <w:pPr>
      <w:spacing w:before="240" w:after="60"/>
      <w:ind w:left="4320" w:hanging="72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8205BB"/>
    <w:pPr>
      <w:ind w:left="720"/>
      <w:contextualSpacing/>
    </w:pPr>
  </w:style>
  <w:style w:type="paragraph" w:styleId="BalloonText">
    <w:name w:val="Balloon Text"/>
    <w:basedOn w:val="Normal"/>
    <w:link w:val="BalloonTextChar"/>
    <w:uiPriority w:val="99"/>
    <w:semiHidden/>
    <w:unhideWhenUsed/>
    <w:rsid w:val="00175B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B89"/>
    <w:rPr>
      <w:rFonts w:ascii="Segoe UI" w:hAnsi="Segoe UI" w:cs="Segoe UI"/>
      <w:sz w:val="18"/>
      <w:szCs w:val="18"/>
    </w:rPr>
  </w:style>
  <w:style w:type="paragraph" w:styleId="Header">
    <w:name w:val="header"/>
    <w:basedOn w:val="Normal"/>
    <w:link w:val="HeaderChar"/>
    <w:uiPriority w:val="99"/>
    <w:unhideWhenUsed/>
    <w:rsid w:val="000809F2"/>
    <w:pPr>
      <w:tabs>
        <w:tab w:val="center" w:pos="4680"/>
        <w:tab w:val="right" w:pos="9360"/>
      </w:tabs>
    </w:pPr>
  </w:style>
  <w:style w:type="character" w:customStyle="1" w:styleId="HeaderChar">
    <w:name w:val="Header Char"/>
    <w:basedOn w:val="DefaultParagraphFont"/>
    <w:link w:val="Header"/>
    <w:uiPriority w:val="99"/>
    <w:rsid w:val="000809F2"/>
  </w:style>
  <w:style w:type="paragraph" w:styleId="Footer">
    <w:name w:val="footer"/>
    <w:basedOn w:val="Normal"/>
    <w:link w:val="FooterChar"/>
    <w:uiPriority w:val="99"/>
    <w:unhideWhenUsed/>
    <w:rsid w:val="000809F2"/>
    <w:pPr>
      <w:tabs>
        <w:tab w:val="center" w:pos="4680"/>
        <w:tab w:val="right" w:pos="9360"/>
      </w:tabs>
    </w:pPr>
  </w:style>
  <w:style w:type="character" w:customStyle="1" w:styleId="FooterChar">
    <w:name w:val="Footer Char"/>
    <w:basedOn w:val="DefaultParagraphFont"/>
    <w:link w:val="Footer"/>
    <w:uiPriority w:val="99"/>
    <w:rsid w:val="00080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ind w:left="720" w:hanging="720"/>
      <w:outlineLvl w:val="0"/>
    </w:pPr>
    <w:rPr>
      <w:rFonts w:ascii="Cambria" w:eastAsia="Cambria" w:hAnsi="Cambria" w:cs="Cambria"/>
      <w:b/>
      <w:sz w:val="32"/>
      <w:szCs w:val="32"/>
    </w:rPr>
  </w:style>
  <w:style w:type="paragraph" w:styleId="Heading2">
    <w:name w:val="heading 2"/>
    <w:basedOn w:val="Normal"/>
    <w:next w:val="Normal"/>
    <w:pPr>
      <w:keepNext/>
      <w:spacing w:before="240" w:after="60"/>
      <w:ind w:left="1440" w:hanging="720"/>
      <w:outlineLvl w:val="1"/>
    </w:pPr>
    <w:rPr>
      <w:rFonts w:ascii="Cambria" w:eastAsia="Cambria" w:hAnsi="Cambria" w:cs="Cambria"/>
      <w:b/>
      <w:i/>
      <w:sz w:val="28"/>
      <w:szCs w:val="28"/>
    </w:rPr>
  </w:style>
  <w:style w:type="paragraph" w:styleId="Heading3">
    <w:name w:val="heading 3"/>
    <w:basedOn w:val="Normal"/>
    <w:next w:val="Normal"/>
    <w:pPr>
      <w:keepNext/>
      <w:spacing w:before="240" w:after="60"/>
      <w:ind w:left="2160" w:hanging="720"/>
      <w:outlineLvl w:val="2"/>
    </w:pPr>
    <w:rPr>
      <w:rFonts w:ascii="Cambria" w:eastAsia="Cambria" w:hAnsi="Cambria" w:cs="Cambria"/>
      <w:b/>
      <w:sz w:val="26"/>
      <w:szCs w:val="26"/>
    </w:rPr>
  </w:style>
  <w:style w:type="paragraph" w:styleId="Heading4">
    <w:name w:val="heading 4"/>
    <w:basedOn w:val="Normal"/>
    <w:next w:val="Normal"/>
    <w:pPr>
      <w:keepNext/>
      <w:spacing w:before="240" w:after="60"/>
      <w:ind w:left="2880" w:hanging="720"/>
      <w:outlineLvl w:val="3"/>
    </w:pPr>
    <w:rPr>
      <w:rFonts w:ascii="Calibri" w:eastAsia="Calibri" w:hAnsi="Calibri" w:cs="Calibri"/>
      <w:b/>
      <w:sz w:val="28"/>
      <w:szCs w:val="28"/>
    </w:rPr>
  </w:style>
  <w:style w:type="paragraph" w:styleId="Heading5">
    <w:name w:val="heading 5"/>
    <w:basedOn w:val="Normal"/>
    <w:next w:val="Normal"/>
    <w:pPr>
      <w:spacing w:before="240" w:after="60"/>
      <w:ind w:left="3600" w:hanging="720"/>
      <w:outlineLvl w:val="4"/>
    </w:pPr>
    <w:rPr>
      <w:rFonts w:ascii="Calibri" w:eastAsia="Calibri" w:hAnsi="Calibri" w:cs="Calibri"/>
      <w:b/>
      <w:i/>
      <w:sz w:val="26"/>
      <w:szCs w:val="26"/>
    </w:rPr>
  </w:style>
  <w:style w:type="paragraph" w:styleId="Heading6">
    <w:name w:val="heading 6"/>
    <w:basedOn w:val="Normal"/>
    <w:next w:val="Normal"/>
    <w:pPr>
      <w:spacing w:before="240" w:after="60"/>
      <w:ind w:left="4320" w:hanging="72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8205BB"/>
    <w:pPr>
      <w:ind w:left="720"/>
      <w:contextualSpacing/>
    </w:pPr>
  </w:style>
  <w:style w:type="paragraph" w:styleId="BalloonText">
    <w:name w:val="Balloon Text"/>
    <w:basedOn w:val="Normal"/>
    <w:link w:val="BalloonTextChar"/>
    <w:uiPriority w:val="99"/>
    <w:semiHidden/>
    <w:unhideWhenUsed/>
    <w:rsid w:val="00175B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B89"/>
    <w:rPr>
      <w:rFonts w:ascii="Segoe UI" w:hAnsi="Segoe UI" w:cs="Segoe UI"/>
      <w:sz w:val="18"/>
      <w:szCs w:val="18"/>
    </w:rPr>
  </w:style>
  <w:style w:type="paragraph" w:styleId="Header">
    <w:name w:val="header"/>
    <w:basedOn w:val="Normal"/>
    <w:link w:val="HeaderChar"/>
    <w:uiPriority w:val="99"/>
    <w:unhideWhenUsed/>
    <w:rsid w:val="000809F2"/>
    <w:pPr>
      <w:tabs>
        <w:tab w:val="center" w:pos="4680"/>
        <w:tab w:val="right" w:pos="9360"/>
      </w:tabs>
    </w:pPr>
  </w:style>
  <w:style w:type="character" w:customStyle="1" w:styleId="HeaderChar">
    <w:name w:val="Header Char"/>
    <w:basedOn w:val="DefaultParagraphFont"/>
    <w:link w:val="Header"/>
    <w:uiPriority w:val="99"/>
    <w:rsid w:val="000809F2"/>
  </w:style>
  <w:style w:type="paragraph" w:styleId="Footer">
    <w:name w:val="footer"/>
    <w:basedOn w:val="Normal"/>
    <w:link w:val="FooterChar"/>
    <w:uiPriority w:val="99"/>
    <w:unhideWhenUsed/>
    <w:rsid w:val="000809F2"/>
    <w:pPr>
      <w:tabs>
        <w:tab w:val="center" w:pos="4680"/>
        <w:tab w:val="right" w:pos="9360"/>
      </w:tabs>
    </w:pPr>
  </w:style>
  <w:style w:type="character" w:customStyle="1" w:styleId="FooterChar">
    <w:name w:val="Footer Char"/>
    <w:basedOn w:val="DefaultParagraphFont"/>
    <w:link w:val="Footer"/>
    <w:uiPriority w:val="99"/>
    <w:rsid w:val="00080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Tom, Patrick</cp:lastModifiedBy>
  <cp:revision>2</cp:revision>
  <cp:lastPrinted>2019-11-26T21:43:00Z</cp:lastPrinted>
  <dcterms:created xsi:type="dcterms:W3CDTF">2019-12-27T20:23:00Z</dcterms:created>
  <dcterms:modified xsi:type="dcterms:W3CDTF">2019-12-27T20:23:00Z</dcterms:modified>
</cp:coreProperties>
</file>